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F27C55E" w:rsidR="00105607" w:rsidRDefault="00DF2874">
      <w:pPr>
        <w:spacing w:before="240" w:after="240"/>
        <w:jc w:val="center"/>
      </w:pPr>
      <w:r>
        <w:rPr>
          <w:b/>
          <w:sz w:val="28"/>
          <w:szCs w:val="28"/>
        </w:rPr>
        <w:t>B</w:t>
      </w:r>
      <w:bookmarkStart w:id="0" w:name="_GoBack"/>
      <w:bookmarkEnd w:id="0"/>
      <w:r>
        <w:rPr>
          <w:b/>
          <w:sz w:val="28"/>
          <w:szCs w:val="28"/>
        </w:rPr>
        <w:t>LADE &amp; SOUL REVOLUTION ENTERS THE FORGOTTEN TEMPLE</w:t>
      </w:r>
      <w:r w:rsidR="005E7E6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A NEW LEGENDARY SEASONAL DUNGEON</w:t>
      </w:r>
    </w:p>
    <w:p w14:paraId="00000002" w14:textId="77777777" w:rsidR="00105607" w:rsidRDefault="00DF2874">
      <w:pPr>
        <w:spacing w:before="240" w:after="240"/>
      </w:pPr>
      <w:r>
        <w:rPr>
          <w:b/>
        </w:rPr>
        <w:t xml:space="preserve">LOS ANGELES – March 8, 2023 – </w:t>
      </w:r>
      <w:proofErr w:type="spellStart"/>
      <w:r>
        <w:t>Netmarble</w:t>
      </w:r>
      <w:proofErr w:type="spellEnd"/>
      <w:r>
        <w:t xml:space="preserve">, a leading developer and publisher of high-quality mobile games, releases a new update for its open world mobile RPG, </w:t>
      </w:r>
      <w:hyperlink r:id="rId5">
        <w:r>
          <w:rPr>
            <w:i/>
            <w:color w:val="1155CC"/>
            <w:highlight w:val="white"/>
            <w:u w:val="single"/>
          </w:rPr>
          <w:t>Blade &amp; Soul Revolution</w:t>
        </w:r>
      </w:hyperlink>
      <w:r>
        <w:rPr>
          <w:color w:val="333333"/>
          <w:highlight w:val="white"/>
        </w:rPr>
        <w:t>. A variety of new content is now available including a legendary seasonal dungeon, Radiant items, game improvements, and limited-time events.</w:t>
      </w:r>
    </w:p>
    <w:p w14:paraId="00000003" w14:textId="77777777" w:rsidR="00105607" w:rsidRDefault="00DF2874">
      <w:pPr>
        <w:spacing w:before="240" w:after="240"/>
      </w:pPr>
      <w:r>
        <w:t xml:space="preserve">Players can enter the </w:t>
      </w:r>
      <w:r>
        <w:rPr>
          <w:b/>
        </w:rPr>
        <w:t>new legendary season</w:t>
      </w:r>
      <w:r>
        <w:rPr>
          <w:b/>
        </w:rPr>
        <w:t>al dungeon, Forgotten Temple</w:t>
      </w:r>
      <w:r>
        <w:t>,</w:t>
      </w:r>
      <w:r>
        <w:rPr>
          <w:b/>
        </w:rPr>
        <w:t xml:space="preserve"> </w:t>
      </w:r>
      <w:r>
        <w:t xml:space="preserve">and battle the Scorpion Queen. The </w:t>
      </w:r>
      <w:r>
        <w:rPr>
          <w:b/>
        </w:rPr>
        <w:t xml:space="preserve">Forgotten Temple Season Soul Shield </w:t>
      </w:r>
      <w:r>
        <w:t xml:space="preserve">will be rewarded to all players who are successful in defeating this formidable foe. The additions of the </w:t>
      </w:r>
      <w:r>
        <w:rPr>
          <w:b/>
        </w:rPr>
        <w:t xml:space="preserve">Radiant Legendary Relic </w:t>
      </w:r>
      <w:r>
        <w:t xml:space="preserve">and </w:t>
      </w:r>
      <w:r>
        <w:rPr>
          <w:b/>
        </w:rPr>
        <w:t>Radiant Legendary Hun</w:t>
      </w:r>
      <w:r>
        <w:rPr>
          <w:b/>
        </w:rPr>
        <w:t xml:space="preserve">t Equipment (Weapon/Accessory) </w:t>
      </w:r>
      <w:r>
        <w:t xml:space="preserve">provide players with higher stats, special options, and equipping more Gems. These items can be obtained through the Legendary Blacksmith in-game menu. </w:t>
      </w:r>
    </w:p>
    <w:p w14:paraId="00000004" w14:textId="0D60432F" w:rsidR="00105607" w:rsidRDefault="00DF2874">
      <w:r>
        <w:t>The new game update also brings several new features and upgrades that c</w:t>
      </w:r>
      <w:r>
        <w:t xml:space="preserve">an be enjoyed by all players. </w:t>
      </w:r>
      <w:r>
        <w:rPr>
          <w:b/>
        </w:rPr>
        <w:t>Balance improvements</w:t>
      </w:r>
      <w:r>
        <w:t xml:space="preserve"> have been made for the following six classes: Destroyer, Force Master, Kung Fu Master, Blade Dancers, </w:t>
      </w:r>
      <w:proofErr w:type="spellStart"/>
      <w:r>
        <w:t>Summoners</w:t>
      </w:r>
      <w:proofErr w:type="spellEnd"/>
      <w:r>
        <w:t xml:space="preserve">, and </w:t>
      </w:r>
      <w:proofErr w:type="spellStart"/>
      <w:r>
        <w:rPr>
          <w:rFonts w:hint="eastAsia"/>
          <w:lang w:eastAsia="ko-KR"/>
        </w:rPr>
        <w:t>GunSlinge</w:t>
      </w:r>
      <w:r>
        <w:t>r</w:t>
      </w:r>
      <w:proofErr w:type="spellEnd"/>
      <w:r>
        <w:t xml:space="preserve">. Class characteristics have been strengthened allowing players to enjoy </w:t>
      </w:r>
      <w:proofErr w:type="spellStart"/>
      <w:r>
        <w:t>PvP</w:t>
      </w:r>
      <w:proofErr w:type="spellEnd"/>
      <w:r>
        <w:t>/</w:t>
      </w:r>
      <w:proofErr w:type="spellStart"/>
      <w:r>
        <w:t>Pv</w:t>
      </w:r>
      <w:r>
        <w:t>E</w:t>
      </w:r>
      <w:proofErr w:type="spellEnd"/>
      <w:r>
        <w:t xml:space="preserve"> content. A </w:t>
      </w:r>
      <w:r>
        <w:rPr>
          <w:b/>
        </w:rPr>
        <w:t xml:space="preserve">new Passive Level </w:t>
      </w:r>
      <w:r>
        <w:t xml:space="preserve">is now available to players who achieve </w:t>
      </w:r>
      <w:proofErr w:type="spellStart"/>
      <w:r>
        <w:t>Hongmoon</w:t>
      </w:r>
      <w:proofErr w:type="spellEnd"/>
      <w:r>
        <w:t xml:space="preserve"> Level 50. This can increase Defense, Block, </w:t>
      </w:r>
      <w:proofErr w:type="spellStart"/>
      <w:r>
        <w:t>PvP</w:t>
      </w:r>
      <w:proofErr w:type="spellEnd"/>
      <w:r>
        <w:t xml:space="preserve"> Attack Reduction and </w:t>
      </w:r>
      <w:proofErr w:type="spellStart"/>
      <w:r>
        <w:t>PvP</w:t>
      </w:r>
      <w:proofErr w:type="spellEnd"/>
      <w:r>
        <w:t xml:space="preserve"> Defense Ignore Attack Power. As part of the </w:t>
      </w:r>
      <w:r>
        <w:rPr>
          <w:b/>
        </w:rPr>
        <w:t xml:space="preserve">Ancient </w:t>
      </w:r>
      <w:r>
        <w:rPr>
          <w:b/>
        </w:rPr>
        <w:t>Wheel Reformation</w:t>
      </w:r>
      <w:r>
        <w:t>, Yellow Radiant Legenda</w:t>
      </w:r>
      <w:r>
        <w:t xml:space="preserve">ry Weapon/Accessory Design, Radiant Legendary Relic Design and Sparkling Relic Crystal have been added. </w:t>
      </w:r>
    </w:p>
    <w:p w14:paraId="00000005" w14:textId="77777777" w:rsidR="00105607" w:rsidRDefault="00105607"/>
    <w:p w14:paraId="00000006" w14:textId="77777777" w:rsidR="00105607" w:rsidRDefault="00DF2874">
      <w:r>
        <w:t>Several limited-time events are now available, including:</w:t>
      </w:r>
    </w:p>
    <w:p w14:paraId="00000007" w14:textId="77777777" w:rsidR="00105607" w:rsidRDefault="00105607"/>
    <w:p w14:paraId="00000008" w14:textId="77777777" w:rsidR="00105607" w:rsidRDefault="00DF2874">
      <w:pPr>
        <w:numPr>
          <w:ilvl w:val="0"/>
          <w:numId w:val="1"/>
        </w:numPr>
        <w:rPr>
          <w:b/>
        </w:rPr>
      </w:pPr>
      <w:r>
        <w:rPr>
          <w:b/>
        </w:rPr>
        <w:t>Brilliantly Radiant Hunt Accessory</w:t>
      </w:r>
      <w:r>
        <w:t xml:space="preserve">: Once players complete missions, related equipment such </w:t>
      </w:r>
      <w:r>
        <w:t>as crafting, enhancement or restoration, Yellow Hunt Accessory will be available.</w:t>
      </w:r>
    </w:p>
    <w:p w14:paraId="00000009" w14:textId="77777777" w:rsidR="00105607" w:rsidRDefault="00DF2874">
      <w:pPr>
        <w:numPr>
          <w:ilvl w:val="0"/>
          <w:numId w:val="1"/>
        </w:numPr>
      </w:pPr>
      <w:r>
        <w:rPr>
          <w:b/>
        </w:rPr>
        <w:t xml:space="preserve">Brilliantly Radiant Relic: </w:t>
      </w:r>
      <w:r>
        <w:t>Players can acquire the Legendary Relic Parts Selection Box by completing missions, as well as participating in Tower of Spirits, Training Ground o</w:t>
      </w:r>
      <w:r>
        <w:t>r obtaining dungeon loyalty points.</w:t>
      </w:r>
    </w:p>
    <w:p w14:paraId="0000000A" w14:textId="77777777" w:rsidR="00105607" w:rsidRDefault="00DF2874">
      <w:pPr>
        <w:numPr>
          <w:ilvl w:val="0"/>
          <w:numId w:val="1"/>
        </w:numPr>
      </w:pPr>
      <w:r>
        <w:rPr>
          <w:b/>
        </w:rPr>
        <w:t xml:space="preserve">Springtime Dungeon Tour: </w:t>
      </w:r>
      <w:r>
        <w:t>Completing dungeon missions or raids will be rewarded a New Deluxe Ascension Gift.</w:t>
      </w:r>
    </w:p>
    <w:p w14:paraId="0000000B" w14:textId="139DD4F5" w:rsidR="00105607" w:rsidRDefault="00DF2874">
      <w:pPr>
        <w:numPr>
          <w:ilvl w:val="0"/>
          <w:numId w:val="1"/>
        </w:numPr>
      </w:pPr>
      <w:r>
        <w:rPr>
          <w:b/>
        </w:rPr>
        <w:t xml:space="preserve">Springtime </w:t>
      </w:r>
      <w:r>
        <w:rPr>
          <w:b/>
        </w:rPr>
        <w:t xml:space="preserve">Random Mission: </w:t>
      </w:r>
      <w:r>
        <w:t xml:space="preserve">Players who finish missions such as clearing dungeons/raids or defeating field bosses will have </w:t>
      </w:r>
      <w:r>
        <w:t>the opportunity to receive the Legendary Skill Badge Tablet 10+1 and Springtime Material Bundle.</w:t>
      </w:r>
    </w:p>
    <w:p w14:paraId="0000000C" w14:textId="77777777" w:rsidR="00105607" w:rsidRDefault="00DF2874">
      <w:pPr>
        <w:numPr>
          <w:ilvl w:val="1"/>
          <w:numId w:val="1"/>
        </w:numPr>
      </w:pPr>
      <w:r>
        <w:t>The newly added Springtime Material Bundle includes various items such as Sparkling Normal Metal(x5), Sparkling Normal Ore(x10), Sparkling Relic Crystal(x5), S</w:t>
      </w:r>
      <w:r>
        <w:t>pecial Metal(x10), Special Ore(x20), Special Relic Crystal(x10). This can be used to craft a Radiant Legendary Equipment.</w:t>
      </w:r>
    </w:p>
    <w:p w14:paraId="0000000D" w14:textId="77777777" w:rsidR="00105607" w:rsidRDefault="00DF2874">
      <w:pPr>
        <w:numPr>
          <w:ilvl w:val="0"/>
          <w:numId w:val="1"/>
        </w:numPr>
        <w:spacing w:after="240"/>
      </w:pPr>
      <w:r>
        <w:rPr>
          <w:b/>
        </w:rPr>
        <w:t xml:space="preserve">Springtime First Purchase Gift: </w:t>
      </w:r>
      <w:r>
        <w:t>During the event period, players who purchase in-game items can acquire an Ancient Wheel Selection Box</w:t>
      </w:r>
      <w:r>
        <w:t>.</w:t>
      </w:r>
    </w:p>
    <w:p w14:paraId="0000000E" w14:textId="77777777" w:rsidR="00105607" w:rsidRDefault="00DF2874">
      <w:pPr>
        <w:spacing w:before="240" w:after="240"/>
        <w:rPr>
          <w:color w:val="333333"/>
          <w:highlight w:val="white"/>
        </w:rPr>
      </w:pPr>
      <w:r>
        <w:rPr>
          <w:i/>
          <w:color w:val="333333"/>
          <w:highlight w:val="white"/>
        </w:rPr>
        <w:lastRenderedPageBreak/>
        <w:t>Blade &amp; Soul Revolution</w:t>
      </w:r>
      <w:r>
        <w:rPr>
          <w:color w:val="333333"/>
          <w:highlight w:val="white"/>
        </w:rPr>
        <w:t xml:space="preserve"> is an open world mobile RPG that translates breathtaking cinematic stories of revenge based on the PC online game of Blade &amp; Soul. The game stays true to its PC roots with a high level of full 3D graphics and large-scale content t</w:t>
      </w:r>
      <w:r>
        <w:rPr>
          <w:color w:val="333333"/>
          <w:highlight w:val="white"/>
        </w:rPr>
        <w:t>hat has been revamped to perform flawlessly on mobile devices. It displays an eastern-fantasy world with stunning full 3D graphics backed by the Unreal Engine 4, offering massive real-time faction battle and incomparable hands-on action experience.</w:t>
      </w:r>
    </w:p>
    <w:p w14:paraId="0000000F" w14:textId="77777777" w:rsidR="00105607" w:rsidRDefault="00DF2874">
      <w:pPr>
        <w:spacing w:before="240" w:after="240"/>
        <w:rPr>
          <w:b/>
          <w:u w:val="single"/>
        </w:rPr>
      </w:pPr>
      <w:r>
        <w:rPr>
          <w:i/>
          <w:color w:val="333333"/>
          <w:highlight w:val="white"/>
        </w:rPr>
        <w:t>Blade &amp;</w:t>
      </w:r>
      <w:r>
        <w:rPr>
          <w:i/>
          <w:color w:val="333333"/>
          <w:highlight w:val="white"/>
        </w:rPr>
        <w:t xml:space="preserve"> Soul Revolution </w:t>
      </w:r>
      <w:r>
        <w:rPr>
          <w:color w:val="333333"/>
          <w:highlight w:val="white"/>
        </w:rPr>
        <w:t xml:space="preserve">is now available as a free download (with in-app purchases) via the </w:t>
      </w:r>
      <w:hyperlink r:id="rId6">
        <w:r>
          <w:rPr>
            <w:color w:val="1155CC"/>
            <w:highlight w:val="white"/>
            <w:u w:val="single"/>
          </w:rPr>
          <w:t>App Store</w:t>
        </w:r>
      </w:hyperlink>
      <w:r>
        <w:rPr>
          <w:color w:val="333333"/>
          <w:highlight w:val="white"/>
          <w:u w:val="single"/>
        </w:rPr>
        <w:t>,</w:t>
      </w:r>
      <w:r>
        <w:rPr>
          <w:color w:val="333333"/>
          <w:highlight w:val="white"/>
        </w:rPr>
        <w:t xml:space="preserve"> and on </w:t>
      </w:r>
      <w:hyperlink r:id="rId7">
        <w:r>
          <w:rPr>
            <w:color w:val="1155CC"/>
            <w:highlight w:val="white"/>
            <w:u w:val="single"/>
          </w:rPr>
          <w:t>Google Play</w:t>
        </w:r>
      </w:hyperlink>
      <w:r>
        <w:rPr>
          <w:color w:val="333333"/>
          <w:highlight w:val="white"/>
        </w:rPr>
        <w:t xml:space="preserve">. For more information, please follow Blade &amp; Soul Revolution on </w:t>
      </w:r>
      <w:hyperlink r:id="rId8">
        <w:r>
          <w:rPr>
            <w:color w:val="1155CC"/>
            <w:highlight w:val="white"/>
            <w:u w:val="single"/>
          </w:rPr>
          <w:t>Facebook</w:t>
        </w:r>
      </w:hyperlink>
      <w:r>
        <w:rPr>
          <w:color w:val="333333"/>
          <w:highlight w:val="white"/>
        </w:rPr>
        <w:t xml:space="preserve">, </w:t>
      </w:r>
      <w:hyperlink r:id="rId9">
        <w:r>
          <w:rPr>
            <w:color w:val="1155CC"/>
            <w:highlight w:val="white"/>
            <w:u w:val="single"/>
          </w:rPr>
          <w:t>Instagram</w:t>
        </w:r>
      </w:hyperlink>
      <w:r>
        <w:rPr>
          <w:color w:val="333333"/>
          <w:highlight w:val="white"/>
        </w:rPr>
        <w:t xml:space="preserve">, and </w:t>
      </w:r>
      <w:hyperlink r:id="rId10">
        <w:r>
          <w:rPr>
            <w:color w:val="1155CC"/>
            <w:highlight w:val="white"/>
            <w:u w:val="single"/>
          </w:rPr>
          <w:t>YouTube</w:t>
        </w:r>
      </w:hyperlink>
      <w:r>
        <w:rPr>
          <w:color w:val="333333"/>
          <w:highlight w:val="white"/>
        </w:rPr>
        <w:t>.</w:t>
      </w:r>
    </w:p>
    <w:p w14:paraId="00000010" w14:textId="77777777" w:rsidR="00105607" w:rsidRDefault="00DF2874">
      <w:pPr>
        <w:shd w:val="clear" w:color="auto" w:fill="FFFFFF"/>
        <w:spacing w:before="240" w:after="240"/>
        <w:rPr>
          <w:b/>
          <w:u w:val="single"/>
        </w:rPr>
      </w:pPr>
      <w:r>
        <w:rPr>
          <w:b/>
          <w:u w:val="single"/>
        </w:rPr>
        <w:t xml:space="preserve">About </w:t>
      </w:r>
      <w:proofErr w:type="spellStart"/>
      <w:r>
        <w:rPr>
          <w:b/>
          <w:u w:val="single"/>
        </w:rPr>
        <w:t>Netmarble</w:t>
      </w:r>
      <w:proofErr w:type="spellEnd"/>
      <w:r>
        <w:rPr>
          <w:b/>
          <w:u w:val="single"/>
        </w:rPr>
        <w:t xml:space="preserve"> Corporation</w:t>
      </w:r>
    </w:p>
    <w:p w14:paraId="00000011" w14:textId="77777777" w:rsidR="00105607" w:rsidRDefault="00DF2874">
      <w:pPr>
        <w:spacing w:before="240" w:after="240"/>
      </w:pPr>
      <w:r>
        <w:t xml:space="preserve">Established in Korea in 2000, </w:t>
      </w:r>
      <w:proofErr w:type="spellStart"/>
      <w:r>
        <w:t>Netmarble</w:t>
      </w:r>
      <w:proofErr w:type="spellEnd"/>
      <w:r>
        <w:t xml:space="preserve"> Corporation is a leading developer and publisher of top-grossing mobile games worldwide. Through powerful franchises</w:t>
      </w:r>
      <w:r>
        <w:t xml:space="preserve"> and collaborations with acclaimed IP holders, </w:t>
      </w:r>
      <w:proofErr w:type="spellStart"/>
      <w:r>
        <w:t>Netmarble</w:t>
      </w:r>
      <w:proofErr w:type="spellEnd"/>
      <w:r>
        <w:t xml:space="preserve"> strives to elevate the gaming experience and entertain audiences globally. As a parent company of </w:t>
      </w:r>
      <w:proofErr w:type="spellStart"/>
      <w:r>
        <w:t>Kabam</w:t>
      </w:r>
      <w:proofErr w:type="spellEnd"/>
      <w:r>
        <w:t xml:space="preserve"> and </w:t>
      </w:r>
      <w:proofErr w:type="spellStart"/>
      <w:r>
        <w:t>SpinX</w:t>
      </w:r>
      <w:proofErr w:type="spellEnd"/>
      <w:r>
        <w:t xml:space="preserve"> Games, and a major shareholder of Jam City and HYBE (formerly Big Hit Entertainment),</w:t>
      </w:r>
      <w:r>
        <w:t xml:space="preserve"> </w:t>
      </w:r>
      <w:proofErr w:type="spellStart"/>
      <w:r>
        <w:t>Netmarble’s</w:t>
      </w:r>
      <w:proofErr w:type="spellEnd"/>
      <w:r>
        <w:t xml:space="preserve"> diverse portfolio includes Lineage 2: Revolution, MARVEL Future Fight, Ni no </w:t>
      </w:r>
      <w:proofErr w:type="spellStart"/>
      <w:r>
        <w:t>Kuni</w:t>
      </w:r>
      <w:proofErr w:type="spellEnd"/>
      <w:r>
        <w:t xml:space="preserve">: Cross Worlds, The King of Fighters ALLSTAR, The Seven Deadly Sins: Grand Cross, and forthcoming PC games like Paragon: The </w:t>
      </w:r>
      <w:proofErr w:type="spellStart"/>
      <w:r>
        <w:t>Overprime</w:t>
      </w:r>
      <w:proofErr w:type="spellEnd"/>
      <w:r>
        <w:t>. More information can be fo</w:t>
      </w:r>
      <w:r>
        <w:t>und at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/>
          </w:rPr>
          <w:t>http://company.netmarble.com</w:t>
        </w:r>
      </w:hyperlink>
      <w:r>
        <w:t>.</w:t>
      </w:r>
    </w:p>
    <w:p w14:paraId="00000012" w14:textId="77777777" w:rsidR="00105607" w:rsidRDefault="00DF2874">
      <w:pPr>
        <w:jc w:val="center"/>
      </w:pPr>
      <w:r>
        <w:rPr>
          <w:color w:val="333333"/>
        </w:rPr>
        <w:t># # #</w:t>
      </w:r>
    </w:p>
    <w:p w14:paraId="00000013" w14:textId="77777777" w:rsidR="00105607" w:rsidRDefault="00105607">
      <w:pPr>
        <w:rPr>
          <w:b/>
        </w:rPr>
      </w:pPr>
    </w:p>
    <w:p w14:paraId="00000014" w14:textId="77777777" w:rsidR="00105607" w:rsidRDefault="00DF2874">
      <w:r>
        <w:rPr>
          <w:b/>
        </w:rPr>
        <w:t>Media Contacts:</w:t>
      </w:r>
    </w:p>
    <w:p w14:paraId="00000015" w14:textId="77777777" w:rsidR="00105607" w:rsidRDefault="00DF2874">
      <w:pPr>
        <w:rPr>
          <w:b/>
        </w:rPr>
      </w:pPr>
      <w:proofErr w:type="spellStart"/>
      <w:r>
        <w:rPr>
          <w:b/>
        </w:rPr>
        <w:t>Netmarble</w:t>
      </w:r>
      <w:proofErr w:type="spellEnd"/>
      <w:r>
        <w:rPr>
          <w:b/>
        </w:rPr>
        <w:t xml:space="preserve"> HQ Global PR (Korea)</w:t>
      </w:r>
    </w:p>
    <w:p w14:paraId="00000016" w14:textId="77777777" w:rsidR="00105607" w:rsidRDefault="00DF2874">
      <w:proofErr w:type="spellStart"/>
      <w:r>
        <w:t>Jungeun</w:t>
      </w:r>
      <w:proofErr w:type="spellEnd"/>
      <w:r>
        <w:t xml:space="preserve"> Choi</w:t>
      </w:r>
    </w:p>
    <w:p w14:paraId="00000017" w14:textId="77777777" w:rsidR="00105607" w:rsidRDefault="00DF2874">
      <w:hyperlink r:id="rId13">
        <w:r>
          <w:rPr>
            <w:color w:val="1155CC"/>
            <w:u w:val="single"/>
          </w:rPr>
          <w:t>J</w:t>
        </w:r>
        <w:r>
          <w:rPr>
            <w:color w:val="1155CC"/>
            <w:u w:val="single"/>
          </w:rPr>
          <w:t>ungeun.choi@netmarble.com</w:t>
        </w:r>
      </w:hyperlink>
    </w:p>
    <w:p w14:paraId="00000018" w14:textId="77777777" w:rsidR="00105607" w:rsidRDefault="00105607"/>
    <w:p w14:paraId="00000019" w14:textId="77777777" w:rsidR="00105607" w:rsidRDefault="00DF2874">
      <w:pPr>
        <w:rPr>
          <w:b/>
        </w:rPr>
      </w:pPr>
      <w:proofErr w:type="spellStart"/>
      <w:r>
        <w:rPr>
          <w:b/>
        </w:rPr>
        <w:t>Netmarble</w:t>
      </w:r>
      <w:proofErr w:type="spellEnd"/>
      <w:r>
        <w:rPr>
          <w:b/>
        </w:rPr>
        <w:t xml:space="preserve"> US Global PR</w:t>
      </w:r>
    </w:p>
    <w:p w14:paraId="0000001A" w14:textId="77777777" w:rsidR="00105607" w:rsidRDefault="00DF2874">
      <w:r>
        <w:t>Jennifer Reiss</w:t>
      </w:r>
    </w:p>
    <w:p w14:paraId="0000001B" w14:textId="77777777" w:rsidR="00105607" w:rsidRDefault="00DF2874">
      <w:pPr>
        <w:rPr>
          <w:color w:val="1155CC"/>
        </w:rPr>
      </w:pPr>
      <w:hyperlink r:id="rId14">
        <w:r>
          <w:rPr>
            <w:color w:val="1155CC"/>
            <w:u w:val="single"/>
          </w:rPr>
          <w:t>jreiss@kabam.com</w:t>
        </w:r>
      </w:hyperlink>
    </w:p>
    <w:p w14:paraId="0000001C" w14:textId="77777777" w:rsidR="00105607" w:rsidRDefault="00DF2874">
      <w:pPr>
        <w:rPr>
          <w:color w:val="333333"/>
        </w:rPr>
      </w:pPr>
      <w:r>
        <w:rPr>
          <w:color w:val="333333"/>
        </w:rPr>
        <w:t xml:space="preserve"> </w:t>
      </w:r>
    </w:p>
    <w:p w14:paraId="0000001D" w14:textId="77777777" w:rsidR="00105607" w:rsidRDefault="00DF2874">
      <w:pPr>
        <w:rPr>
          <w:b/>
          <w:color w:val="333333"/>
        </w:rPr>
      </w:pPr>
      <w:r>
        <w:rPr>
          <w:b/>
          <w:color w:val="333333"/>
        </w:rPr>
        <w:t xml:space="preserve">Rogers &amp; Cowan PMK (for </w:t>
      </w:r>
      <w:proofErr w:type="spellStart"/>
      <w:r>
        <w:rPr>
          <w:b/>
          <w:color w:val="333333"/>
        </w:rPr>
        <w:t>Netmarble</w:t>
      </w:r>
      <w:proofErr w:type="spellEnd"/>
      <w:r>
        <w:rPr>
          <w:b/>
          <w:color w:val="333333"/>
        </w:rPr>
        <w:t xml:space="preserve"> US)</w:t>
      </w:r>
    </w:p>
    <w:p w14:paraId="0000001E" w14:textId="77777777" w:rsidR="00105607" w:rsidRDefault="00DF2874">
      <w:hyperlink r:id="rId15">
        <w:r>
          <w:rPr>
            <w:color w:val="1155CC"/>
            <w:u w:val="single"/>
          </w:rPr>
          <w:t>netmarble@rogersandcowanpmk.com</w:t>
        </w:r>
      </w:hyperlink>
    </w:p>
    <w:sectPr w:rsidR="001056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2D7D"/>
    <w:multiLevelType w:val="multilevel"/>
    <w:tmpl w:val="88628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7"/>
    <w:rsid w:val="00105607"/>
    <w:rsid w:val="005E7E60"/>
    <w:rsid w:val="00D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FC5E"/>
  <w15:docId w15:val="{6FFDB91D-75A2-427F-BFC7-255CBD8C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NSROfficial/" TargetMode="External"/><Relationship Id="rId13" Type="http://schemas.openxmlformats.org/officeDocument/2006/relationships/hyperlink" Target="mailto:Jungeun.choi@netmarb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gimage.netmarble.com/common/download/img/en_googleplay.svg" TargetMode="External"/><Relationship Id="rId12" Type="http://schemas.openxmlformats.org/officeDocument/2006/relationships/hyperlink" Target="http://company.netmarbl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gimage.netmarble.com/common/download/img/en_appstore.svg" TargetMode="External"/><Relationship Id="rId11" Type="http://schemas.openxmlformats.org/officeDocument/2006/relationships/hyperlink" Target="http://company.netmarble.com/" TargetMode="External"/><Relationship Id="rId5" Type="http://schemas.openxmlformats.org/officeDocument/2006/relationships/hyperlink" Target="https://bnsr.netmarble.com/en/" TargetMode="External"/><Relationship Id="rId15" Type="http://schemas.openxmlformats.org/officeDocument/2006/relationships/hyperlink" Target="mailto:netmarble@rogersandcowanpmk.com" TargetMode="External"/><Relationship Id="rId10" Type="http://schemas.openxmlformats.org/officeDocument/2006/relationships/hyperlink" Target="https://www.youtube.com/c/BladeSoulRevolu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nsrofficial/" TargetMode="External"/><Relationship Id="rId14" Type="http://schemas.openxmlformats.org/officeDocument/2006/relationships/hyperlink" Target="mailto:jreiss@kab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최정은</cp:lastModifiedBy>
  <cp:revision>3</cp:revision>
  <dcterms:created xsi:type="dcterms:W3CDTF">2023-03-02T00:32:00Z</dcterms:created>
  <dcterms:modified xsi:type="dcterms:W3CDTF">2023-03-03T02:41:00Z</dcterms:modified>
</cp:coreProperties>
</file>